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3C4" w:rsidRDefault="003D03C4" w:rsidP="003D03C4">
      <w:pPr>
        <w:spacing w:line="240" w:lineRule="auto"/>
        <w:contextualSpacing/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Утверждаю </w:t>
      </w:r>
    </w:p>
    <w:p w:rsidR="003D03C4" w:rsidRDefault="003D03C4" w:rsidP="003D03C4">
      <w:pPr>
        <w:spacing w:line="240" w:lineRule="auto"/>
        <w:contextualSpacing/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заведующий кафедрой оториноларингологии </w:t>
      </w:r>
    </w:p>
    <w:p w:rsidR="003D03C4" w:rsidRDefault="003D03C4" w:rsidP="003D03C4">
      <w:pPr>
        <w:spacing w:line="240" w:lineRule="auto"/>
        <w:contextualSpacing/>
        <w:jc w:val="right"/>
        <w:rPr>
          <w:rFonts w:ascii="Times New Roman" w:eastAsia="Calibri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7173B71B" wp14:editId="7F446956">
            <wp:extent cx="1378082" cy="473815"/>
            <wp:effectExtent l="0" t="0" r="0" b="2540"/>
            <wp:docPr id="1" name="Рисунок 1" descr="C:\Users\user\Desktop\Важное!\Подпись Тарасова Н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ажное!\Подпись Тарасова НВ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960" cy="506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/>
          <w:sz w:val="28"/>
          <w:szCs w:val="28"/>
        </w:rPr>
        <w:t>Тарасова</w:t>
      </w:r>
      <w:r w:rsidR="009D0A20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Н.В.</w:t>
      </w:r>
    </w:p>
    <w:p w:rsidR="003D03C4" w:rsidRDefault="003D03C4" w:rsidP="003D03C4">
      <w:pPr>
        <w:spacing w:line="240" w:lineRule="auto"/>
        <w:contextualSpacing/>
        <w:jc w:val="center"/>
        <w:rPr>
          <w:rFonts w:ascii="Times New Roman" w:eastAsia="Calibri" w:hAnsi="Times New Roman"/>
          <w:sz w:val="28"/>
          <w:szCs w:val="28"/>
        </w:rPr>
      </w:pPr>
    </w:p>
    <w:p w:rsidR="003D03C4" w:rsidRPr="003D03C4" w:rsidRDefault="003D03C4" w:rsidP="003D03C4">
      <w:pPr>
        <w:spacing w:line="240" w:lineRule="auto"/>
        <w:contextualSpacing/>
        <w:jc w:val="center"/>
        <w:rPr>
          <w:rFonts w:ascii="Times New Roman" w:eastAsia="Calibri" w:hAnsi="Times New Roman"/>
          <w:sz w:val="28"/>
          <w:szCs w:val="28"/>
        </w:rPr>
      </w:pPr>
      <w:r w:rsidRPr="003D03C4">
        <w:rPr>
          <w:rFonts w:ascii="Times New Roman" w:eastAsia="Calibri" w:hAnsi="Times New Roman"/>
          <w:sz w:val="28"/>
          <w:szCs w:val="28"/>
        </w:rPr>
        <w:t>ПЛАН ПРОХОЖДЕНИЯ ПРАКТИКИ КЛИНИЧЕСКОГО ОРДИНАТОРА</w:t>
      </w:r>
    </w:p>
    <w:p w:rsidR="003D03C4" w:rsidRPr="003D03C4" w:rsidRDefault="003D03C4" w:rsidP="003D03C4">
      <w:pPr>
        <w:spacing w:line="240" w:lineRule="auto"/>
        <w:contextualSpacing/>
        <w:jc w:val="center"/>
        <w:rPr>
          <w:rFonts w:ascii="Times New Roman" w:eastAsia="Calibri" w:hAnsi="Times New Roman"/>
          <w:sz w:val="28"/>
          <w:szCs w:val="28"/>
        </w:rPr>
      </w:pPr>
      <w:r w:rsidRPr="003D03C4">
        <w:rPr>
          <w:rFonts w:ascii="Times New Roman" w:eastAsia="Calibri" w:hAnsi="Times New Roman"/>
          <w:sz w:val="28"/>
          <w:szCs w:val="28"/>
        </w:rPr>
        <w:t>Кафедра оториноларингологии</w:t>
      </w:r>
    </w:p>
    <w:p w:rsidR="003D03C4" w:rsidRPr="003D03C4" w:rsidRDefault="003D03C4" w:rsidP="003D03C4">
      <w:pPr>
        <w:spacing w:line="240" w:lineRule="auto"/>
        <w:contextualSpacing/>
        <w:jc w:val="center"/>
        <w:rPr>
          <w:rFonts w:ascii="Times New Roman" w:eastAsia="Calibri" w:hAnsi="Times New Roman"/>
          <w:sz w:val="28"/>
          <w:szCs w:val="28"/>
        </w:rPr>
      </w:pPr>
      <w:r w:rsidRPr="003D03C4">
        <w:rPr>
          <w:rFonts w:ascii="Times New Roman" w:eastAsia="Calibri" w:hAnsi="Times New Roman"/>
          <w:sz w:val="28"/>
          <w:szCs w:val="28"/>
        </w:rPr>
        <w:t>Специальность -ОТОРИНОЛАРИНГОЛОГИЯ</w:t>
      </w:r>
    </w:p>
    <w:p w:rsidR="003D03C4" w:rsidRPr="003D03C4" w:rsidRDefault="003D03C4" w:rsidP="003D03C4">
      <w:pPr>
        <w:spacing w:line="240" w:lineRule="auto"/>
        <w:contextualSpacing/>
        <w:jc w:val="center"/>
        <w:rPr>
          <w:rFonts w:ascii="Times New Roman" w:eastAsia="Calibri" w:hAnsi="Times New Roman"/>
          <w:sz w:val="28"/>
          <w:szCs w:val="28"/>
        </w:rPr>
      </w:pPr>
      <w:r w:rsidRPr="003D03C4">
        <w:rPr>
          <w:rFonts w:ascii="Times New Roman" w:eastAsia="Calibri" w:hAnsi="Times New Roman"/>
          <w:sz w:val="28"/>
          <w:szCs w:val="28"/>
        </w:rPr>
        <w:t xml:space="preserve"> срок подготовки в клинической ординатуре 202</w:t>
      </w:r>
      <w:r w:rsidR="00E875B5">
        <w:rPr>
          <w:rFonts w:ascii="Times New Roman" w:eastAsia="Calibri" w:hAnsi="Times New Roman"/>
          <w:sz w:val="28"/>
          <w:szCs w:val="28"/>
        </w:rPr>
        <w:t>6</w:t>
      </w:r>
      <w:r w:rsidRPr="003D03C4">
        <w:rPr>
          <w:rFonts w:ascii="Times New Roman" w:eastAsia="Calibri" w:hAnsi="Times New Roman"/>
          <w:sz w:val="28"/>
          <w:szCs w:val="28"/>
        </w:rPr>
        <w:t>-202</w:t>
      </w:r>
      <w:r w:rsidR="00E875B5">
        <w:rPr>
          <w:rFonts w:ascii="Times New Roman" w:eastAsia="Calibri" w:hAnsi="Times New Roman"/>
          <w:sz w:val="28"/>
          <w:szCs w:val="28"/>
        </w:rPr>
        <w:t xml:space="preserve">8 </w:t>
      </w:r>
      <w:proofErr w:type="spellStart"/>
      <w:r w:rsidRPr="003D03C4">
        <w:rPr>
          <w:rFonts w:ascii="Times New Roman" w:eastAsia="Calibri" w:hAnsi="Times New Roman"/>
          <w:sz w:val="28"/>
          <w:szCs w:val="28"/>
        </w:rPr>
        <w:t>гг</w:t>
      </w:r>
      <w:proofErr w:type="spellEnd"/>
    </w:p>
    <w:p w:rsidR="003D03C4" w:rsidRPr="003D03C4" w:rsidRDefault="003D03C4" w:rsidP="003D03C4">
      <w:pPr>
        <w:spacing w:line="240" w:lineRule="auto"/>
        <w:contextualSpacing/>
        <w:jc w:val="center"/>
        <w:rPr>
          <w:rFonts w:ascii="Times New Roman" w:hAnsi="Times New Roman"/>
          <w:sz w:val="28"/>
          <w:szCs w:val="32"/>
        </w:rPr>
      </w:pPr>
    </w:p>
    <w:p w:rsidR="003D03C4" w:rsidRPr="003D03C4" w:rsidRDefault="003D03C4" w:rsidP="003D03C4">
      <w:pPr>
        <w:spacing w:line="240" w:lineRule="auto"/>
        <w:contextualSpacing/>
        <w:jc w:val="center"/>
        <w:rPr>
          <w:rFonts w:ascii="Times New Roman" w:hAnsi="Times New Roman"/>
        </w:rPr>
      </w:pPr>
      <w:r w:rsidRPr="003D03C4">
        <w:rPr>
          <w:rFonts w:ascii="Times New Roman" w:hAnsi="Times New Roman"/>
          <w:sz w:val="28"/>
          <w:szCs w:val="32"/>
        </w:rPr>
        <w:t>Стационар 1й год (учебная практика)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0"/>
        <w:gridCol w:w="1317"/>
        <w:gridCol w:w="1320"/>
        <w:gridCol w:w="1308"/>
      </w:tblGrid>
      <w:tr w:rsidR="003D03C4" w:rsidRPr="003D03C4" w:rsidTr="00DB2587">
        <w:tc>
          <w:tcPr>
            <w:tcW w:w="5400" w:type="dxa"/>
          </w:tcPr>
          <w:p w:rsidR="003D03C4" w:rsidRPr="003D03C4" w:rsidRDefault="003D03C4" w:rsidP="003D03C4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3D03C4">
              <w:rPr>
                <w:rFonts w:ascii="Times New Roman" w:hAnsi="Times New Roman"/>
              </w:rPr>
              <w:t xml:space="preserve">Модуль </w:t>
            </w:r>
          </w:p>
        </w:tc>
        <w:tc>
          <w:tcPr>
            <w:tcW w:w="1317" w:type="dxa"/>
          </w:tcPr>
          <w:p w:rsidR="003D03C4" w:rsidRPr="003D03C4" w:rsidRDefault="003D03C4" w:rsidP="003D03C4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3D03C4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320" w:type="dxa"/>
          </w:tcPr>
          <w:p w:rsidR="003D03C4" w:rsidRPr="003D03C4" w:rsidRDefault="003D03C4" w:rsidP="003D03C4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3D03C4">
              <w:rPr>
                <w:rFonts w:ascii="Times New Roman" w:hAnsi="Times New Roman"/>
              </w:rPr>
              <w:t xml:space="preserve">Контроль </w:t>
            </w:r>
          </w:p>
        </w:tc>
        <w:tc>
          <w:tcPr>
            <w:tcW w:w="1308" w:type="dxa"/>
          </w:tcPr>
          <w:p w:rsidR="003D03C4" w:rsidRPr="003D03C4" w:rsidRDefault="003D03C4" w:rsidP="003D03C4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3D03C4">
              <w:rPr>
                <w:rFonts w:ascii="Times New Roman" w:hAnsi="Times New Roman"/>
              </w:rPr>
              <w:t xml:space="preserve">Дата </w:t>
            </w:r>
          </w:p>
        </w:tc>
      </w:tr>
      <w:tr w:rsidR="00DB2587" w:rsidRPr="003D03C4" w:rsidTr="00DB2587">
        <w:tc>
          <w:tcPr>
            <w:tcW w:w="5400" w:type="dxa"/>
          </w:tcPr>
          <w:p w:rsidR="00DB2587" w:rsidRPr="003D03C4" w:rsidRDefault="00DB2587" w:rsidP="003D03C4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3D03C4">
              <w:rPr>
                <w:rFonts w:ascii="Times New Roman" w:hAnsi="Times New Roman"/>
              </w:rPr>
              <w:t>Острые и хронические заболевания полости носа и околоносовых пазух</w:t>
            </w:r>
          </w:p>
        </w:tc>
        <w:tc>
          <w:tcPr>
            <w:tcW w:w="1317" w:type="dxa"/>
          </w:tcPr>
          <w:p w:rsidR="00DB2587" w:rsidRPr="003D03C4" w:rsidRDefault="00DB2587" w:rsidP="003D03C4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3D03C4">
              <w:rPr>
                <w:rFonts w:ascii="Times New Roman" w:hAnsi="Times New Roman"/>
              </w:rPr>
              <w:t>540</w:t>
            </w:r>
          </w:p>
        </w:tc>
        <w:tc>
          <w:tcPr>
            <w:tcW w:w="1320" w:type="dxa"/>
          </w:tcPr>
          <w:p w:rsidR="00DB2587" w:rsidRPr="003D03C4" w:rsidRDefault="00DB2587" w:rsidP="003D03C4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3D03C4">
              <w:rPr>
                <w:rFonts w:ascii="Times New Roman" w:hAnsi="Times New Roman"/>
              </w:rPr>
              <w:t>Зачет</w:t>
            </w:r>
          </w:p>
        </w:tc>
        <w:tc>
          <w:tcPr>
            <w:tcW w:w="1308" w:type="dxa"/>
            <w:vMerge w:val="restart"/>
          </w:tcPr>
          <w:p w:rsidR="00DB2587" w:rsidRPr="003D03C4" w:rsidRDefault="00DB2587" w:rsidP="00DB2587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Согласно плану</w:t>
            </w:r>
          </w:p>
        </w:tc>
      </w:tr>
      <w:tr w:rsidR="00DB2587" w:rsidRPr="003D03C4" w:rsidTr="00DB2587">
        <w:tc>
          <w:tcPr>
            <w:tcW w:w="5400" w:type="dxa"/>
          </w:tcPr>
          <w:p w:rsidR="00DB2587" w:rsidRPr="003D03C4" w:rsidRDefault="00DB2587" w:rsidP="003D03C4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3D03C4">
              <w:rPr>
                <w:rFonts w:ascii="Times New Roman" w:hAnsi="Times New Roman"/>
              </w:rPr>
              <w:t>Негнойные заболевания среднего уха</w:t>
            </w:r>
          </w:p>
        </w:tc>
        <w:tc>
          <w:tcPr>
            <w:tcW w:w="1317" w:type="dxa"/>
          </w:tcPr>
          <w:p w:rsidR="00DB2587" w:rsidRPr="003D03C4" w:rsidRDefault="00DB2587" w:rsidP="003D03C4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3D03C4">
              <w:rPr>
                <w:rFonts w:ascii="Times New Roman" w:hAnsi="Times New Roman"/>
              </w:rPr>
              <w:t>108</w:t>
            </w:r>
          </w:p>
        </w:tc>
        <w:tc>
          <w:tcPr>
            <w:tcW w:w="1320" w:type="dxa"/>
          </w:tcPr>
          <w:p w:rsidR="00DB2587" w:rsidRPr="003D03C4" w:rsidRDefault="00DB2587" w:rsidP="003D03C4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3D03C4">
              <w:rPr>
                <w:rFonts w:ascii="Times New Roman" w:hAnsi="Times New Roman"/>
              </w:rPr>
              <w:t>зачет</w:t>
            </w:r>
          </w:p>
        </w:tc>
        <w:tc>
          <w:tcPr>
            <w:tcW w:w="1308" w:type="dxa"/>
            <w:vMerge/>
          </w:tcPr>
          <w:p w:rsidR="00DB2587" w:rsidRPr="003D03C4" w:rsidRDefault="00DB2587" w:rsidP="003D03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DB2587" w:rsidRPr="003D03C4" w:rsidTr="00DB2587">
        <w:tc>
          <w:tcPr>
            <w:tcW w:w="5400" w:type="dxa"/>
          </w:tcPr>
          <w:p w:rsidR="00DB2587" w:rsidRPr="003D03C4" w:rsidRDefault="00DB2587" w:rsidP="003D03C4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3D03C4">
              <w:rPr>
                <w:rFonts w:ascii="Times New Roman" w:hAnsi="Times New Roman"/>
              </w:rPr>
              <w:t>Острые и хронические заболевания среднего уха</w:t>
            </w:r>
          </w:p>
        </w:tc>
        <w:tc>
          <w:tcPr>
            <w:tcW w:w="1317" w:type="dxa"/>
          </w:tcPr>
          <w:p w:rsidR="00DB2587" w:rsidRPr="003D03C4" w:rsidRDefault="00DB2587" w:rsidP="003D03C4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3D03C4">
              <w:rPr>
                <w:rFonts w:ascii="Times New Roman" w:hAnsi="Times New Roman"/>
              </w:rPr>
              <w:t>108</w:t>
            </w:r>
          </w:p>
        </w:tc>
        <w:tc>
          <w:tcPr>
            <w:tcW w:w="1320" w:type="dxa"/>
          </w:tcPr>
          <w:p w:rsidR="00DB2587" w:rsidRPr="003D03C4" w:rsidRDefault="00DB2587" w:rsidP="003D03C4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3D03C4">
              <w:rPr>
                <w:rFonts w:ascii="Times New Roman" w:hAnsi="Times New Roman"/>
              </w:rPr>
              <w:t>зачет</w:t>
            </w:r>
          </w:p>
        </w:tc>
        <w:tc>
          <w:tcPr>
            <w:tcW w:w="1308" w:type="dxa"/>
            <w:vMerge/>
          </w:tcPr>
          <w:p w:rsidR="00DB2587" w:rsidRPr="003D03C4" w:rsidRDefault="00DB2587" w:rsidP="003D03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DB2587" w:rsidRPr="003D03C4" w:rsidTr="00DB2587">
        <w:tc>
          <w:tcPr>
            <w:tcW w:w="5400" w:type="dxa"/>
          </w:tcPr>
          <w:p w:rsidR="00DB2587" w:rsidRPr="003D03C4" w:rsidRDefault="00DB2587" w:rsidP="003D03C4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3D03C4">
              <w:rPr>
                <w:rFonts w:ascii="Times New Roman" w:hAnsi="Times New Roman"/>
              </w:rPr>
              <w:t>Острая и хроническая патология гортани</w:t>
            </w:r>
          </w:p>
        </w:tc>
        <w:tc>
          <w:tcPr>
            <w:tcW w:w="1317" w:type="dxa"/>
          </w:tcPr>
          <w:p w:rsidR="00DB2587" w:rsidRPr="003D03C4" w:rsidRDefault="00DB2587" w:rsidP="003D03C4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3D03C4">
              <w:rPr>
                <w:rFonts w:ascii="Times New Roman" w:hAnsi="Times New Roman"/>
              </w:rPr>
              <w:t>108</w:t>
            </w:r>
          </w:p>
        </w:tc>
        <w:tc>
          <w:tcPr>
            <w:tcW w:w="1320" w:type="dxa"/>
          </w:tcPr>
          <w:p w:rsidR="00DB2587" w:rsidRPr="003D03C4" w:rsidRDefault="00DB2587" w:rsidP="003D03C4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3D03C4">
              <w:rPr>
                <w:rFonts w:ascii="Times New Roman" w:hAnsi="Times New Roman"/>
              </w:rPr>
              <w:t>зачет</w:t>
            </w:r>
          </w:p>
        </w:tc>
        <w:tc>
          <w:tcPr>
            <w:tcW w:w="1308" w:type="dxa"/>
            <w:vMerge/>
          </w:tcPr>
          <w:p w:rsidR="00DB2587" w:rsidRPr="003D03C4" w:rsidRDefault="00DB2587" w:rsidP="003D03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DB2587" w:rsidRPr="003D03C4" w:rsidTr="00DB2587">
        <w:tc>
          <w:tcPr>
            <w:tcW w:w="5400" w:type="dxa"/>
          </w:tcPr>
          <w:p w:rsidR="00DB2587" w:rsidRPr="003D03C4" w:rsidRDefault="00DB2587" w:rsidP="003D03C4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3D03C4">
              <w:rPr>
                <w:rFonts w:ascii="Times New Roman" w:hAnsi="Times New Roman"/>
              </w:rPr>
              <w:t>Доброкачественные новообразования ЛОР органов</w:t>
            </w:r>
          </w:p>
        </w:tc>
        <w:tc>
          <w:tcPr>
            <w:tcW w:w="1317" w:type="dxa"/>
          </w:tcPr>
          <w:p w:rsidR="00DB2587" w:rsidRPr="003D03C4" w:rsidRDefault="00DB2587" w:rsidP="003D03C4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3D03C4">
              <w:rPr>
                <w:rFonts w:ascii="Times New Roman" w:hAnsi="Times New Roman"/>
              </w:rPr>
              <w:t>108</w:t>
            </w:r>
          </w:p>
        </w:tc>
        <w:tc>
          <w:tcPr>
            <w:tcW w:w="1320" w:type="dxa"/>
          </w:tcPr>
          <w:p w:rsidR="00DB2587" w:rsidRPr="003D03C4" w:rsidRDefault="00DB2587" w:rsidP="003D03C4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3D03C4">
              <w:rPr>
                <w:rFonts w:ascii="Times New Roman" w:hAnsi="Times New Roman"/>
              </w:rPr>
              <w:t>зачет</w:t>
            </w:r>
          </w:p>
        </w:tc>
        <w:tc>
          <w:tcPr>
            <w:tcW w:w="1308" w:type="dxa"/>
            <w:vMerge/>
          </w:tcPr>
          <w:p w:rsidR="00DB2587" w:rsidRPr="003D03C4" w:rsidRDefault="00DB2587" w:rsidP="003D03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</w:tr>
    </w:tbl>
    <w:p w:rsidR="003D03C4" w:rsidRPr="003D03C4" w:rsidRDefault="003D03C4" w:rsidP="003D03C4">
      <w:pPr>
        <w:spacing w:line="240" w:lineRule="auto"/>
        <w:contextualSpacing/>
        <w:rPr>
          <w:rFonts w:ascii="Times New Roman" w:hAnsi="Times New Roman"/>
        </w:rPr>
      </w:pPr>
    </w:p>
    <w:p w:rsidR="003D03C4" w:rsidRPr="003D03C4" w:rsidRDefault="003D03C4" w:rsidP="003D03C4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D03C4">
        <w:rPr>
          <w:rFonts w:ascii="Times New Roman" w:hAnsi="Times New Roman"/>
          <w:sz w:val="28"/>
          <w:szCs w:val="28"/>
        </w:rPr>
        <w:t>Поликлиника 1й год (учебная практика)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54"/>
        <w:gridCol w:w="1317"/>
        <w:gridCol w:w="1349"/>
        <w:gridCol w:w="925"/>
      </w:tblGrid>
      <w:tr w:rsidR="003D03C4" w:rsidRPr="003D03C4" w:rsidTr="00BC0763">
        <w:tc>
          <w:tcPr>
            <w:tcW w:w="9303" w:type="dxa"/>
          </w:tcPr>
          <w:p w:rsidR="003D03C4" w:rsidRPr="003D03C4" w:rsidRDefault="003D03C4" w:rsidP="003D03C4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3D03C4">
              <w:rPr>
                <w:rFonts w:ascii="Times New Roman" w:hAnsi="Times New Roman"/>
              </w:rPr>
              <w:t xml:space="preserve">Модуль </w:t>
            </w:r>
          </w:p>
        </w:tc>
        <w:tc>
          <w:tcPr>
            <w:tcW w:w="1295" w:type="dxa"/>
          </w:tcPr>
          <w:p w:rsidR="003D03C4" w:rsidRPr="003D03C4" w:rsidRDefault="003D03C4" w:rsidP="003D03C4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3D03C4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559" w:type="dxa"/>
          </w:tcPr>
          <w:p w:rsidR="003D03C4" w:rsidRPr="003D03C4" w:rsidRDefault="003D03C4" w:rsidP="003D03C4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3D03C4">
              <w:rPr>
                <w:rFonts w:ascii="Times New Roman" w:hAnsi="Times New Roman"/>
              </w:rPr>
              <w:t xml:space="preserve">Контроль </w:t>
            </w:r>
          </w:p>
        </w:tc>
        <w:tc>
          <w:tcPr>
            <w:tcW w:w="1559" w:type="dxa"/>
          </w:tcPr>
          <w:p w:rsidR="003D03C4" w:rsidRPr="003D03C4" w:rsidRDefault="003D03C4" w:rsidP="003D03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3D03C4" w:rsidRPr="003D03C4" w:rsidTr="00BC0763">
        <w:tc>
          <w:tcPr>
            <w:tcW w:w="9303" w:type="dxa"/>
          </w:tcPr>
          <w:p w:rsidR="003D03C4" w:rsidRPr="003D03C4" w:rsidRDefault="003D03C4" w:rsidP="003D03C4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3D03C4">
              <w:rPr>
                <w:rFonts w:ascii="Times New Roman" w:hAnsi="Times New Roman"/>
              </w:rPr>
              <w:t>Диагностика и стандарты лечения и диспансеризация больных с тугоухостью и глухотой</w:t>
            </w:r>
          </w:p>
        </w:tc>
        <w:tc>
          <w:tcPr>
            <w:tcW w:w="1295" w:type="dxa"/>
          </w:tcPr>
          <w:p w:rsidR="003D03C4" w:rsidRPr="003D03C4" w:rsidRDefault="003D03C4" w:rsidP="003D03C4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3D03C4">
              <w:rPr>
                <w:rFonts w:ascii="Times New Roman" w:hAnsi="Times New Roman"/>
              </w:rPr>
              <w:t>216</w:t>
            </w:r>
          </w:p>
        </w:tc>
        <w:tc>
          <w:tcPr>
            <w:tcW w:w="1559" w:type="dxa"/>
          </w:tcPr>
          <w:p w:rsidR="003D03C4" w:rsidRPr="003D03C4" w:rsidRDefault="003D03C4" w:rsidP="003D03C4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3D03C4">
              <w:rPr>
                <w:rFonts w:ascii="Times New Roman" w:hAnsi="Times New Roman"/>
              </w:rPr>
              <w:t>зачет</w:t>
            </w:r>
          </w:p>
        </w:tc>
        <w:tc>
          <w:tcPr>
            <w:tcW w:w="1559" w:type="dxa"/>
          </w:tcPr>
          <w:p w:rsidR="003D03C4" w:rsidRPr="003D03C4" w:rsidRDefault="003D03C4" w:rsidP="003D03C4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</w:tr>
    </w:tbl>
    <w:p w:rsidR="003D03C4" w:rsidRDefault="003D03C4" w:rsidP="003D03C4">
      <w:pPr>
        <w:spacing w:line="240" w:lineRule="auto"/>
        <w:contextualSpacing/>
        <w:rPr>
          <w:rFonts w:ascii="Times New Roman" w:eastAsiaTheme="minorHAnsi" w:hAnsi="Times New Roman"/>
          <w:lang w:eastAsia="en-US"/>
        </w:rPr>
      </w:pPr>
    </w:p>
    <w:p w:rsidR="00B61DF1" w:rsidRDefault="00B61DF1" w:rsidP="00B61D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Рассмотрено на заседании кафедры оториноларингологии    протокол № </w:t>
      </w:r>
      <w:r w:rsidR="00E875B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 , от  _</w:t>
      </w:r>
      <w:r w:rsidR="00E875B5"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>.0</w:t>
      </w:r>
      <w:r w:rsidR="00E875B5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.202</w:t>
      </w:r>
      <w:r w:rsidR="00E875B5">
        <w:rPr>
          <w:rFonts w:ascii="Times New Roman" w:hAnsi="Times New Roman"/>
          <w:sz w:val="24"/>
          <w:szCs w:val="24"/>
        </w:rPr>
        <w:t>6</w:t>
      </w:r>
      <w:bookmarkStart w:id="0" w:name="_GoBack"/>
      <w:bookmarkEnd w:id="0"/>
    </w:p>
    <w:p w:rsidR="003D03C4" w:rsidRDefault="003D03C4" w:rsidP="003D03C4"/>
    <w:p w:rsidR="003D03C4" w:rsidRPr="00A96766" w:rsidRDefault="003D03C4" w:rsidP="003D03C4">
      <w:pPr>
        <w:rPr>
          <w:rFonts w:ascii="Times New Roman" w:hAnsi="Times New Roman"/>
          <w:sz w:val="28"/>
          <w:szCs w:val="28"/>
        </w:rPr>
      </w:pPr>
      <w:proofErr w:type="spellStart"/>
      <w:r w:rsidRPr="00A96766">
        <w:rPr>
          <w:rFonts w:ascii="Times New Roman" w:hAnsi="Times New Roman"/>
          <w:sz w:val="28"/>
          <w:szCs w:val="28"/>
        </w:rPr>
        <w:t>Зав.кафедрой</w:t>
      </w:r>
      <w:proofErr w:type="spellEnd"/>
      <w:r w:rsidRPr="00A967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оториноларингологии   </w:t>
      </w:r>
      <w:r>
        <w:rPr>
          <w:noProof/>
        </w:rPr>
        <w:drawing>
          <wp:inline distT="0" distB="0" distL="0" distR="0" wp14:anchorId="552A0C33" wp14:editId="4922E455">
            <wp:extent cx="1378082" cy="473815"/>
            <wp:effectExtent l="0" t="0" r="0" b="2540"/>
            <wp:docPr id="2" name="Рисунок 2" descr="C:\Users\user\Desktop\Важное!\Подпись Тарасова Н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ажное!\Подпись Тарасова НВ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960" cy="506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Тарасова Н.В.</w:t>
      </w:r>
    </w:p>
    <w:p w:rsidR="00AC2B5A" w:rsidRDefault="00AC2B5A"/>
    <w:sectPr w:rsidR="00AC2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689"/>
    <w:rsid w:val="00020689"/>
    <w:rsid w:val="003D03C4"/>
    <w:rsid w:val="00645BF9"/>
    <w:rsid w:val="007B58E7"/>
    <w:rsid w:val="009D0A20"/>
    <w:rsid w:val="00AC2B5A"/>
    <w:rsid w:val="00B61DF1"/>
    <w:rsid w:val="00DB2587"/>
    <w:rsid w:val="00E8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A1A3C"/>
  <w15:chartTrackingRefBased/>
  <w15:docId w15:val="{3604AFEF-A9D8-4C38-8A94-595EE8BC0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3C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2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2025-09-08T10:42:00Z</cp:lastPrinted>
  <dcterms:created xsi:type="dcterms:W3CDTF">2025-09-02T10:19:00Z</dcterms:created>
  <dcterms:modified xsi:type="dcterms:W3CDTF">2026-08-19T09:46:00Z</dcterms:modified>
</cp:coreProperties>
</file>